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12" w:rsidRDefault="00E66E12" w:rsidP="00E66E12">
      <w:r>
        <w:rPr>
          <w:noProof/>
          <w:lang w:eastAsia="en-GB"/>
        </w:rPr>
        <mc:AlternateContent>
          <mc:Choice Requires="wps">
            <w:drawing>
              <wp:anchor distT="45720" distB="45720" distL="114300" distR="114300" simplePos="0" relativeHeight="251661312" behindDoc="0" locked="0" layoutInCell="1" allowOverlap="1" wp14:anchorId="3AAF382F" wp14:editId="6F0B424E">
                <wp:simplePos x="0" y="0"/>
                <wp:positionH relativeFrom="margin">
                  <wp:align>center</wp:align>
                </wp:positionH>
                <wp:positionV relativeFrom="paragraph">
                  <wp:posOffset>0</wp:posOffset>
                </wp:positionV>
                <wp:extent cx="5305425" cy="1404620"/>
                <wp:effectExtent l="19050" t="1905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38100">
                          <a:solidFill>
                            <a:srgbClr val="000000"/>
                          </a:solidFill>
                          <a:miter lim="800000"/>
                          <a:headEnd/>
                          <a:tailEnd/>
                        </a:ln>
                      </wps:spPr>
                      <wps:txbx>
                        <w:txbxContent>
                          <w:p w:rsidR="00E66E12" w:rsidRPr="00A6580B" w:rsidRDefault="00E66E12" w:rsidP="00E66E12">
                            <w:pPr>
                              <w:rPr>
                                <w:sz w:val="36"/>
                                <w:szCs w:val="36"/>
                              </w:rPr>
                            </w:pPr>
                            <w:r w:rsidRPr="00A6580B">
                              <w:rPr>
                                <w:sz w:val="36"/>
                                <w:szCs w:val="36"/>
                              </w:rPr>
                              <w:t>Subject Leader</w:t>
                            </w:r>
                            <w:r>
                              <w:rPr>
                                <w:sz w:val="36"/>
                                <w:szCs w:val="36"/>
                              </w:rPr>
                              <w:t xml:space="preserve"> Summary – Design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F382F" id="_x0000_t202" coordsize="21600,21600" o:spt="202" path="m,l,21600r21600,l21600,xe">
                <v:stroke joinstyle="miter"/>
                <v:path gradientshapeok="t" o:connecttype="rect"/>
              </v:shapetype>
              <v:shape id="Text Box 2" o:spid="_x0000_s1026" type="#_x0000_t202" style="position:absolute;margin-left:0;margin-top:0;width:417.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" strokeweight="3pt">
                <v:textbox style="mso-fit-shape-to-text:t">
                  <w:txbxContent>
                    <w:p w:rsidR="00E66E12" w:rsidRPr="00A6580B" w:rsidRDefault="00E66E12" w:rsidP="00E66E12">
                      <w:pPr>
                        <w:rPr>
                          <w:sz w:val="36"/>
                          <w:szCs w:val="36"/>
                        </w:rPr>
                      </w:pPr>
                      <w:r w:rsidRPr="00A6580B">
                        <w:rPr>
                          <w:sz w:val="36"/>
                          <w:szCs w:val="36"/>
                        </w:rPr>
                        <w:t>Subject Leader</w:t>
                      </w:r>
                      <w:r>
                        <w:rPr>
                          <w:sz w:val="36"/>
                          <w:szCs w:val="36"/>
                        </w:rPr>
                        <w:t xml:space="preserve"> Summary – Design and Technology</w:t>
                      </w:r>
                    </w:p>
                  </w:txbxContent>
                </v:textbox>
                <w10:wrap type="square" anchorx="margin"/>
              </v:shape>
            </w:pict>
          </mc:Fallback>
        </mc:AlternateContent>
      </w:r>
      <w:r>
        <w:rPr>
          <w:b/>
          <w:noProof/>
          <w:sz w:val="32"/>
          <w:szCs w:val="32"/>
          <w:lang w:eastAsia="en-GB"/>
        </w:rPr>
        <w:drawing>
          <wp:anchor distT="0" distB="0" distL="114300" distR="114300" simplePos="0" relativeHeight="251660288" behindDoc="1" locked="0" layoutInCell="1" allowOverlap="1" wp14:anchorId="1DFBA55F" wp14:editId="5A03EAE0">
            <wp:simplePos x="0" y="0"/>
            <wp:positionH relativeFrom="margin">
              <wp:align>right</wp:align>
            </wp:positionH>
            <wp:positionV relativeFrom="paragraph">
              <wp:posOffset>0</wp:posOffset>
            </wp:positionV>
            <wp:extent cx="1266825" cy="800100"/>
            <wp:effectExtent l="0" t="0" r="9525" b="0"/>
            <wp:wrapNone/>
            <wp:docPr id="1" name="Picture 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4">
                      <a:extLst>
                        <a:ext uri="{28A0092B-C50C-407E-A947-70E740481C1C}">
                          <a14:useLocalDpi xmlns:a14="http://schemas.microsoft.com/office/drawing/2010/main" val="0"/>
                        </a:ext>
                      </a:extLst>
                    </a:blip>
                    <a:srcRect l="-854" t="19826" r="66280" b="702"/>
                    <a:stretch>
                      <a:fillRect/>
                    </a:stretch>
                  </pic:blipFill>
                  <pic:spPr bwMode="auto">
                    <a:xfrm>
                      <a:off x="0" y="0"/>
                      <a:ext cx="1266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s">
            <w:drawing>
              <wp:anchor distT="0" distB="0" distL="114300" distR="114300" simplePos="0" relativeHeight="251659264" behindDoc="0" locked="0" layoutInCell="1" allowOverlap="1" wp14:anchorId="63568A82" wp14:editId="0A0C9617">
                <wp:simplePos x="0" y="0"/>
                <wp:positionH relativeFrom="column">
                  <wp:posOffset>-66675</wp:posOffset>
                </wp:positionH>
                <wp:positionV relativeFrom="paragraph">
                  <wp:posOffset>19050</wp:posOffset>
                </wp:positionV>
                <wp:extent cx="1790700" cy="681355"/>
                <wp:effectExtent l="19050" t="19050" r="1905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E66E12" w:rsidRDefault="00E66E12" w:rsidP="00E66E12">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3568A82" id="Rectangle 5" o:spid="_x0000_s1027" style="position:absolute;margin-left:-5.25pt;margin-top:1.5pt;width:141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" fillcolor="#1073ea" strokecolor="windowText" strokeweight="2.5pt">
                <v:path arrowok="t"/>
                <v:textbox style="mso-fit-shape-to-text:t">
                  <w:txbxContent>
                    <w:p w:rsidR="00E66E12" w:rsidRDefault="00E66E12" w:rsidP="00E66E12">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v:rect>
            </w:pict>
          </mc:Fallback>
        </mc:AlternateContent>
      </w:r>
    </w:p>
    <w:p w:rsidR="00E66E12" w:rsidRPr="00A6580B" w:rsidRDefault="00E66E12" w:rsidP="00E66E12"/>
    <w:p w:rsidR="00E66E12" w:rsidRPr="00A6580B" w:rsidRDefault="00E66E12" w:rsidP="00E66E12"/>
    <w:p w:rsidR="00E66E12" w:rsidRDefault="00E66E12" w:rsidP="00E66E12">
      <w:pPr>
        <w:jc w:val="center"/>
      </w:pPr>
      <w:r>
        <w:t>Year Group Narrative – A summary of what learning is taught in each phase.</w:t>
      </w:r>
    </w:p>
    <w:tbl>
      <w:tblPr>
        <w:tblStyle w:val="TableGrid"/>
        <w:tblW w:w="15849" w:type="dxa"/>
        <w:tblLook w:val="04A0" w:firstRow="1" w:lastRow="0" w:firstColumn="1" w:lastColumn="0" w:noHBand="0" w:noVBand="1"/>
      </w:tblPr>
      <w:tblGrid>
        <w:gridCol w:w="717"/>
        <w:gridCol w:w="2522"/>
        <w:gridCol w:w="2522"/>
        <w:gridCol w:w="2522"/>
        <w:gridCol w:w="2522"/>
        <w:gridCol w:w="2522"/>
        <w:gridCol w:w="2522"/>
      </w:tblGrid>
      <w:tr w:rsidR="00E66E12" w:rsidTr="00060771">
        <w:trPr>
          <w:trHeight w:val="462"/>
        </w:trPr>
        <w:tc>
          <w:tcPr>
            <w:tcW w:w="717" w:type="dxa"/>
            <w:shd w:val="clear" w:color="auto" w:fill="000000" w:themeFill="text1"/>
          </w:tcPr>
          <w:p w:rsidR="00E66E12" w:rsidRDefault="00E66E12" w:rsidP="00060771"/>
        </w:tc>
        <w:tc>
          <w:tcPr>
            <w:tcW w:w="7566" w:type="dxa"/>
            <w:gridSpan w:val="3"/>
          </w:tcPr>
          <w:p w:rsidR="00E66E12" w:rsidRPr="000D2E78" w:rsidRDefault="00E66E12" w:rsidP="00060771">
            <w:pPr>
              <w:jc w:val="center"/>
              <w:rPr>
                <w:b/>
              </w:rPr>
            </w:pPr>
            <w:r w:rsidRPr="000D2E78">
              <w:rPr>
                <w:b/>
              </w:rPr>
              <w:t>Cycle A</w:t>
            </w:r>
          </w:p>
        </w:tc>
        <w:tc>
          <w:tcPr>
            <w:tcW w:w="7566" w:type="dxa"/>
            <w:gridSpan w:val="3"/>
          </w:tcPr>
          <w:p w:rsidR="00E66E12" w:rsidRPr="000D2E78" w:rsidRDefault="00E66E12" w:rsidP="00060771">
            <w:pPr>
              <w:jc w:val="center"/>
              <w:rPr>
                <w:b/>
              </w:rPr>
            </w:pPr>
            <w:r w:rsidRPr="000D2E78">
              <w:rPr>
                <w:b/>
              </w:rPr>
              <w:t>Cycle B</w:t>
            </w:r>
          </w:p>
        </w:tc>
      </w:tr>
      <w:tr w:rsidR="00E66E12" w:rsidTr="00060771">
        <w:trPr>
          <w:trHeight w:val="1520"/>
        </w:trPr>
        <w:tc>
          <w:tcPr>
            <w:tcW w:w="717" w:type="dxa"/>
          </w:tcPr>
          <w:p w:rsidR="00E66E12" w:rsidRDefault="00E66E12" w:rsidP="00060771">
            <w:r>
              <w:t>EYFS</w:t>
            </w:r>
          </w:p>
        </w:tc>
        <w:tc>
          <w:tcPr>
            <w:tcW w:w="2522" w:type="dxa"/>
          </w:tcPr>
          <w:p w:rsidR="00E66E12" w:rsidRDefault="00E66E12" w:rsidP="00060771">
            <w:pPr>
              <w:jc w:val="center"/>
              <w:rPr>
                <w:b/>
                <w:u w:val="single"/>
              </w:rPr>
            </w:pPr>
            <w:r w:rsidRPr="000D2E78">
              <w:rPr>
                <w:b/>
                <w:u w:val="single"/>
              </w:rPr>
              <w:t>Autumn</w:t>
            </w:r>
          </w:p>
          <w:p w:rsidR="00E66E12" w:rsidRDefault="00E66E12" w:rsidP="00060771">
            <w:pPr>
              <w:jc w:val="center"/>
              <w:rPr>
                <w:b/>
                <w:sz w:val="20"/>
              </w:rPr>
            </w:pPr>
            <w:r w:rsidRPr="00865197">
              <w:rPr>
                <w:b/>
                <w:sz w:val="20"/>
              </w:rPr>
              <w:t>Me and My Community:</w:t>
            </w:r>
          </w:p>
          <w:p w:rsidR="00E66E12" w:rsidRPr="00780AE4" w:rsidRDefault="00E66E12" w:rsidP="00060771">
            <w:pPr>
              <w:rPr>
                <w:sz w:val="18"/>
              </w:rPr>
            </w:pPr>
            <w:r>
              <w:rPr>
                <w:sz w:val="18"/>
              </w:rPr>
              <w:t>In this project, children use construction kits to create vehicles with wheels and axles.</w:t>
            </w:r>
          </w:p>
          <w:p w:rsidR="00E66E12" w:rsidRDefault="00E66E12" w:rsidP="00060771">
            <w:pPr>
              <w:jc w:val="center"/>
              <w:rPr>
                <w:b/>
                <w:sz w:val="20"/>
                <w:szCs w:val="20"/>
              </w:rPr>
            </w:pPr>
            <w:r w:rsidRPr="00865197">
              <w:rPr>
                <w:b/>
                <w:sz w:val="20"/>
                <w:szCs w:val="20"/>
              </w:rPr>
              <w:t>Exploring Autumn:</w:t>
            </w:r>
          </w:p>
          <w:p w:rsidR="00E66E12" w:rsidRPr="00865197" w:rsidRDefault="00E66E12" w:rsidP="00060771">
            <w:pPr>
              <w:jc w:val="center"/>
              <w:rPr>
                <w:b/>
                <w:sz w:val="20"/>
              </w:rPr>
            </w:pPr>
            <w:r w:rsidRPr="00865197">
              <w:rPr>
                <w:b/>
                <w:sz w:val="20"/>
              </w:rPr>
              <w:t>Once upon a time:</w:t>
            </w:r>
          </w:p>
          <w:p w:rsidR="00E66E12" w:rsidRPr="00865197" w:rsidRDefault="00E66E12" w:rsidP="00060771">
            <w:pPr>
              <w:rPr>
                <w:sz w:val="20"/>
              </w:rPr>
            </w:pPr>
            <w:r w:rsidRPr="00865197">
              <w:rPr>
                <w:sz w:val="18"/>
                <w:szCs w:val="20"/>
              </w:rPr>
              <w:t xml:space="preserve">In this project, </w:t>
            </w:r>
            <w:r>
              <w:rPr>
                <w:sz w:val="18"/>
                <w:szCs w:val="20"/>
              </w:rPr>
              <w:t>children work collaboratively to create structures using various materials, including construction kits and upcycled materials. They share their creations and talk about the resources, tools and techniques they used. Children explore existing products to make puppet characters.</w:t>
            </w:r>
          </w:p>
          <w:p w:rsidR="00E66E12" w:rsidRDefault="00E66E12" w:rsidP="00060771">
            <w:pPr>
              <w:jc w:val="center"/>
              <w:rPr>
                <w:b/>
                <w:sz w:val="20"/>
              </w:rPr>
            </w:pPr>
            <w:r w:rsidRPr="00865197">
              <w:rPr>
                <w:b/>
                <w:sz w:val="20"/>
              </w:rPr>
              <w:t>Sparkle and Shine:</w:t>
            </w:r>
          </w:p>
          <w:p w:rsidR="00E66E12" w:rsidRPr="00A47C8E" w:rsidRDefault="00E66E12" w:rsidP="00060771">
            <w:pPr>
              <w:rPr>
                <w:sz w:val="18"/>
              </w:rPr>
            </w:pPr>
            <w:r>
              <w:rPr>
                <w:sz w:val="18"/>
              </w:rPr>
              <w:t>In this mini seasonal project, children draw and label a design for a celebration light before creating. They are introduced to seasonal food and work with an adult to follow a simple recipe.</w:t>
            </w:r>
          </w:p>
          <w:p w:rsidR="00E66E12" w:rsidRPr="00865197" w:rsidRDefault="00E66E12" w:rsidP="00060771">
            <w:pPr>
              <w:rPr>
                <w:sz w:val="24"/>
              </w:rPr>
            </w:pPr>
          </w:p>
        </w:tc>
        <w:tc>
          <w:tcPr>
            <w:tcW w:w="2522" w:type="dxa"/>
          </w:tcPr>
          <w:p w:rsidR="00E66E12" w:rsidRPr="00B53F4C" w:rsidRDefault="00E66E12" w:rsidP="00060771">
            <w:pPr>
              <w:jc w:val="center"/>
              <w:rPr>
                <w:b/>
                <w:u w:val="single"/>
              </w:rPr>
            </w:pPr>
            <w:r w:rsidRPr="00B53F4C">
              <w:rPr>
                <w:b/>
                <w:u w:val="single"/>
              </w:rPr>
              <w:t>Spring</w:t>
            </w:r>
          </w:p>
          <w:p w:rsidR="00E66E12" w:rsidRPr="00865197" w:rsidRDefault="00E66E12" w:rsidP="00060771">
            <w:pPr>
              <w:jc w:val="center"/>
              <w:rPr>
                <w:b/>
                <w:sz w:val="20"/>
              </w:rPr>
            </w:pPr>
            <w:r w:rsidRPr="00865197">
              <w:rPr>
                <w:b/>
                <w:sz w:val="20"/>
              </w:rPr>
              <w:t>Starry Night:</w:t>
            </w:r>
          </w:p>
          <w:p w:rsidR="00E66E12" w:rsidRPr="00865197" w:rsidRDefault="00E66E12" w:rsidP="00060771">
            <w:pPr>
              <w:rPr>
                <w:sz w:val="18"/>
              </w:rPr>
            </w:pPr>
            <w:r>
              <w:rPr>
                <w:sz w:val="18"/>
              </w:rPr>
              <w:t>In this project children develop their design and technology skills to create cuddly pets using textiles.</w:t>
            </w:r>
          </w:p>
          <w:p w:rsidR="00E66E12" w:rsidRDefault="00E66E12" w:rsidP="00060771">
            <w:pPr>
              <w:jc w:val="center"/>
              <w:rPr>
                <w:b/>
                <w:sz w:val="20"/>
              </w:rPr>
            </w:pPr>
            <w:r w:rsidRPr="00865197">
              <w:rPr>
                <w:b/>
                <w:sz w:val="20"/>
              </w:rPr>
              <w:t>Winter Wonderland:</w:t>
            </w:r>
          </w:p>
          <w:p w:rsidR="00E66E12" w:rsidRDefault="00E66E12" w:rsidP="00060771">
            <w:pPr>
              <w:jc w:val="center"/>
              <w:rPr>
                <w:b/>
                <w:sz w:val="20"/>
              </w:rPr>
            </w:pPr>
            <w:r w:rsidRPr="00865197">
              <w:rPr>
                <w:b/>
                <w:sz w:val="20"/>
              </w:rPr>
              <w:t>Dangerous Dinosaurs:</w:t>
            </w:r>
          </w:p>
          <w:p w:rsidR="00E66E12" w:rsidRDefault="00E66E12" w:rsidP="00060771">
            <w:pPr>
              <w:jc w:val="center"/>
              <w:rPr>
                <w:b/>
                <w:sz w:val="20"/>
              </w:rPr>
            </w:pPr>
            <w:r w:rsidRPr="00865197">
              <w:rPr>
                <w:b/>
                <w:sz w:val="20"/>
              </w:rPr>
              <w:t>Puddles and Rainbows</w:t>
            </w:r>
          </w:p>
          <w:p w:rsidR="00E66E12" w:rsidRPr="00927E70" w:rsidRDefault="00E66E12" w:rsidP="00060771">
            <w:pPr>
              <w:rPr>
                <w:sz w:val="18"/>
              </w:rPr>
            </w:pPr>
            <w:r w:rsidRPr="00672F92">
              <w:rPr>
                <w:sz w:val="18"/>
              </w:rPr>
              <w:t>In this mini seasonal project, children build on their designing and making skills</w:t>
            </w:r>
            <w:r>
              <w:rPr>
                <w:sz w:val="18"/>
              </w:rPr>
              <w:t xml:space="preserve"> to create rain shakers.</w:t>
            </w:r>
          </w:p>
        </w:tc>
        <w:tc>
          <w:tcPr>
            <w:tcW w:w="2522" w:type="dxa"/>
          </w:tcPr>
          <w:p w:rsidR="00E66E12" w:rsidRPr="00B53F4C" w:rsidRDefault="00E66E12" w:rsidP="00060771">
            <w:pPr>
              <w:jc w:val="center"/>
              <w:rPr>
                <w:b/>
                <w:u w:val="single"/>
              </w:rPr>
            </w:pPr>
            <w:r w:rsidRPr="00B53F4C">
              <w:rPr>
                <w:b/>
                <w:u w:val="single"/>
              </w:rPr>
              <w:t>Summer</w:t>
            </w:r>
          </w:p>
          <w:p w:rsidR="00E66E12" w:rsidRDefault="00E66E12" w:rsidP="00060771">
            <w:pPr>
              <w:jc w:val="center"/>
              <w:rPr>
                <w:b/>
                <w:sz w:val="20"/>
              </w:rPr>
            </w:pPr>
            <w:r w:rsidRPr="00B53F4C">
              <w:rPr>
                <w:b/>
                <w:sz w:val="20"/>
              </w:rPr>
              <w:t>Sunshine and Sunflowers</w:t>
            </w:r>
            <w:r>
              <w:rPr>
                <w:b/>
                <w:sz w:val="20"/>
              </w:rPr>
              <w:t>:</w:t>
            </w:r>
          </w:p>
          <w:p w:rsidR="00E66E12" w:rsidRPr="00927E70" w:rsidRDefault="00E66E12" w:rsidP="00060771">
            <w:pPr>
              <w:rPr>
                <w:sz w:val="18"/>
              </w:rPr>
            </w:pPr>
            <w:r>
              <w:rPr>
                <w:sz w:val="18"/>
              </w:rPr>
              <w:t>In this project, children explore existing products to inspire their designs for sun hats and crop protectors.</w:t>
            </w:r>
          </w:p>
          <w:p w:rsidR="00E66E12" w:rsidRDefault="00E66E12" w:rsidP="00060771">
            <w:pPr>
              <w:jc w:val="center"/>
              <w:rPr>
                <w:b/>
                <w:sz w:val="20"/>
              </w:rPr>
            </w:pPr>
            <w:r w:rsidRPr="00B53F4C">
              <w:rPr>
                <w:b/>
                <w:sz w:val="20"/>
              </w:rPr>
              <w:t>Shadows and Reflections</w:t>
            </w:r>
            <w:r>
              <w:rPr>
                <w:b/>
                <w:sz w:val="20"/>
              </w:rPr>
              <w:t>:</w:t>
            </w:r>
          </w:p>
          <w:p w:rsidR="00E66E12" w:rsidRPr="00952463" w:rsidRDefault="00E66E12" w:rsidP="00060771">
            <w:pPr>
              <w:rPr>
                <w:sz w:val="18"/>
              </w:rPr>
            </w:pPr>
            <w:r>
              <w:rPr>
                <w:sz w:val="18"/>
              </w:rPr>
              <w:t>In this mini seasonal project, children test, adapt and refine their designs when making sun catchers.</w:t>
            </w:r>
          </w:p>
          <w:p w:rsidR="00E66E12" w:rsidRDefault="00E66E12" w:rsidP="00060771">
            <w:pPr>
              <w:jc w:val="center"/>
              <w:rPr>
                <w:b/>
                <w:sz w:val="20"/>
              </w:rPr>
            </w:pPr>
            <w:r w:rsidRPr="00B53F4C">
              <w:rPr>
                <w:b/>
                <w:sz w:val="20"/>
              </w:rPr>
              <w:t>Big Wide World</w:t>
            </w:r>
            <w:r>
              <w:rPr>
                <w:b/>
                <w:sz w:val="20"/>
              </w:rPr>
              <w:t>:</w:t>
            </w:r>
          </w:p>
          <w:p w:rsidR="00E66E12" w:rsidRDefault="00E66E12" w:rsidP="00060771">
            <w:pPr>
              <w:rPr>
                <w:sz w:val="18"/>
              </w:rPr>
            </w:pPr>
            <w:r w:rsidRPr="00952463">
              <w:rPr>
                <w:sz w:val="18"/>
              </w:rPr>
              <w:t xml:space="preserve">In this project children </w:t>
            </w:r>
            <w:r>
              <w:rPr>
                <w:sz w:val="18"/>
              </w:rPr>
              <w:t>create vehicles using a range of resources and construction kits. They develop their experiences of following recipes from Sparkle and Shine by making tortilla pizzas.</w:t>
            </w:r>
          </w:p>
          <w:p w:rsidR="00E66E12" w:rsidRDefault="00E66E12" w:rsidP="00060771">
            <w:pPr>
              <w:jc w:val="center"/>
              <w:rPr>
                <w:b/>
                <w:sz w:val="20"/>
              </w:rPr>
            </w:pPr>
            <w:r w:rsidRPr="00B53F4C">
              <w:rPr>
                <w:b/>
                <w:sz w:val="20"/>
              </w:rPr>
              <w:t>Splash</w:t>
            </w:r>
            <w:r>
              <w:rPr>
                <w:b/>
                <w:sz w:val="20"/>
              </w:rPr>
              <w:t>:</w:t>
            </w:r>
          </w:p>
          <w:p w:rsidR="00E66E12" w:rsidRPr="00952463" w:rsidRDefault="00E66E12" w:rsidP="00060771">
            <w:pPr>
              <w:rPr>
                <w:sz w:val="18"/>
              </w:rPr>
            </w:pPr>
            <w:r>
              <w:rPr>
                <w:sz w:val="18"/>
              </w:rPr>
              <w:t xml:space="preserve">In this mini seasonal project, </w:t>
            </w:r>
            <w:r w:rsidRPr="00952463">
              <w:rPr>
                <w:sz w:val="18"/>
              </w:rPr>
              <w:t>children</w:t>
            </w:r>
            <w:r>
              <w:rPr>
                <w:sz w:val="18"/>
              </w:rPr>
              <w:t xml:space="preserve"> consolidate their experience and understanding of following recipes independently to make ice lollies.</w:t>
            </w:r>
          </w:p>
          <w:p w:rsidR="00E66E12" w:rsidRDefault="00E66E12" w:rsidP="00060771">
            <w:pPr>
              <w:jc w:val="center"/>
              <w:rPr>
                <w:b/>
                <w:sz w:val="20"/>
              </w:rPr>
            </w:pPr>
            <w:r w:rsidRPr="00B53F4C">
              <w:rPr>
                <w:b/>
                <w:sz w:val="20"/>
              </w:rPr>
              <w:t>Moving On</w:t>
            </w:r>
            <w:r>
              <w:rPr>
                <w:b/>
                <w:sz w:val="20"/>
              </w:rPr>
              <w:t>:</w:t>
            </w:r>
          </w:p>
          <w:p w:rsidR="00E66E12" w:rsidRPr="00DB7FD8" w:rsidRDefault="00E66E12" w:rsidP="00060771">
            <w:pPr>
              <w:rPr>
                <w:sz w:val="18"/>
              </w:rPr>
            </w:pPr>
          </w:p>
        </w:tc>
        <w:tc>
          <w:tcPr>
            <w:tcW w:w="2522" w:type="dxa"/>
          </w:tcPr>
          <w:p w:rsidR="00E66E12" w:rsidRDefault="00E66E12" w:rsidP="00060771">
            <w:pPr>
              <w:jc w:val="center"/>
              <w:rPr>
                <w:b/>
                <w:u w:val="single"/>
              </w:rPr>
            </w:pPr>
            <w:r w:rsidRPr="000D2E78">
              <w:rPr>
                <w:b/>
                <w:u w:val="single"/>
              </w:rPr>
              <w:t>Autumn</w:t>
            </w:r>
          </w:p>
          <w:p w:rsidR="00E66E12" w:rsidRDefault="00E66E12" w:rsidP="00060771">
            <w:pPr>
              <w:jc w:val="center"/>
              <w:rPr>
                <w:b/>
                <w:sz w:val="20"/>
              </w:rPr>
            </w:pPr>
            <w:r w:rsidRPr="00BB4636">
              <w:rPr>
                <w:b/>
                <w:sz w:val="20"/>
              </w:rPr>
              <w:t>Let’s Explore:</w:t>
            </w:r>
          </w:p>
          <w:p w:rsidR="00E66E12" w:rsidRPr="000A078F" w:rsidRDefault="00E66E12" w:rsidP="00060771">
            <w:pPr>
              <w:rPr>
                <w:sz w:val="18"/>
              </w:rPr>
            </w:pPr>
            <w:r>
              <w:rPr>
                <w:sz w:val="18"/>
              </w:rPr>
              <w:t>In this project, children create simple structures using various resources and construction kits.</w:t>
            </w:r>
          </w:p>
          <w:p w:rsidR="00E66E12" w:rsidRDefault="00E66E12" w:rsidP="00060771">
            <w:pPr>
              <w:jc w:val="center"/>
              <w:rPr>
                <w:b/>
                <w:sz w:val="20"/>
              </w:rPr>
            </w:pPr>
            <w:r w:rsidRPr="00BB4636">
              <w:rPr>
                <w:b/>
                <w:sz w:val="20"/>
              </w:rPr>
              <w:t>Build It Up:</w:t>
            </w:r>
          </w:p>
          <w:p w:rsidR="00E66E12" w:rsidRPr="000A078F" w:rsidRDefault="00E66E12" w:rsidP="00060771">
            <w:pPr>
              <w:rPr>
                <w:sz w:val="18"/>
              </w:rPr>
            </w:pPr>
            <w:r>
              <w:rPr>
                <w:sz w:val="18"/>
              </w:rPr>
              <w:t>In this project, children build on learning from Let’s Explore and work collaboratively and independently to build structures using various resources and construction kits. They look at existing products and structures to inspire their creations and test and adapt their ideas,</w:t>
            </w:r>
          </w:p>
          <w:p w:rsidR="00E66E12" w:rsidRDefault="00E66E12" w:rsidP="00060771">
            <w:pPr>
              <w:jc w:val="center"/>
              <w:rPr>
                <w:b/>
                <w:sz w:val="20"/>
              </w:rPr>
            </w:pPr>
            <w:r w:rsidRPr="00BB4636">
              <w:rPr>
                <w:b/>
                <w:sz w:val="20"/>
              </w:rPr>
              <w:t>Marvellous Machines:</w:t>
            </w:r>
          </w:p>
          <w:p w:rsidR="00E66E12" w:rsidRPr="000A078F" w:rsidRDefault="00E66E12" w:rsidP="00060771">
            <w:pPr>
              <w:rPr>
                <w:sz w:val="18"/>
              </w:rPr>
            </w:pPr>
            <w:r>
              <w:rPr>
                <w:sz w:val="18"/>
              </w:rPr>
              <w:t>In this project, children make vehicles with wheels and axles. They explore products that need electricity to make them work. Children develop their understanding of the design process and they construct models and are supported to adapt and refine their work.</w:t>
            </w:r>
          </w:p>
          <w:p w:rsidR="00E66E12" w:rsidRDefault="00E66E12" w:rsidP="00060771">
            <w:pPr>
              <w:jc w:val="center"/>
              <w:rPr>
                <w:b/>
                <w:sz w:val="20"/>
              </w:rPr>
            </w:pPr>
            <w:r w:rsidRPr="00BB4636">
              <w:rPr>
                <w:b/>
                <w:sz w:val="20"/>
              </w:rPr>
              <w:t>Puppets and Pop Ups</w:t>
            </w:r>
          </w:p>
          <w:p w:rsidR="00E66E12" w:rsidRPr="000A078F" w:rsidRDefault="00E66E12" w:rsidP="00060771">
            <w:pPr>
              <w:rPr>
                <w:sz w:val="18"/>
              </w:rPr>
            </w:pPr>
            <w:r>
              <w:rPr>
                <w:sz w:val="18"/>
              </w:rPr>
              <w:t xml:space="preserve">In this project, children explore a variety of joining techniques. They create puppets and explore existing products to inspire their creations. They build on skills in Marvellous Machines to draw designs, </w:t>
            </w:r>
            <w:r>
              <w:rPr>
                <w:sz w:val="18"/>
              </w:rPr>
              <w:lastRenderedPageBreak/>
              <w:t>select resources and adapt their work as they create.</w:t>
            </w:r>
          </w:p>
          <w:p w:rsidR="00E66E12" w:rsidRPr="00B059E4" w:rsidRDefault="00E66E12" w:rsidP="00060771">
            <w:pPr>
              <w:rPr>
                <w:sz w:val="18"/>
              </w:rPr>
            </w:pPr>
          </w:p>
        </w:tc>
        <w:tc>
          <w:tcPr>
            <w:tcW w:w="2522" w:type="dxa"/>
          </w:tcPr>
          <w:p w:rsidR="00E66E12" w:rsidRDefault="00E66E12" w:rsidP="00060771">
            <w:pPr>
              <w:jc w:val="center"/>
              <w:rPr>
                <w:b/>
                <w:u w:val="single"/>
              </w:rPr>
            </w:pPr>
            <w:r w:rsidRPr="000D2E78">
              <w:rPr>
                <w:b/>
                <w:u w:val="single"/>
              </w:rPr>
              <w:lastRenderedPageBreak/>
              <w:t>Spring</w:t>
            </w:r>
          </w:p>
          <w:p w:rsidR="00E66E12" w:rsidRDefault="00E66E12" w:rsidP="00060771">
            <w:pPr>
              <w:jc w:val="center"/>
              <w:rPr>
                <w:b/>
                <w:sz w:val="20"/>
              </w:rPr>
            </w:pPr>
            <w:r>
              <w:rPr>
                <w:b/>
                <w:sz w:val="20"/>
              </w:rPr>
              <w:t>Long Ago:</w:t>
            </w:r>
          </w:p>
          <w:p w:rsidR="00E66E12" w:rsidRPr="00976F13" w:rsidRDefault="00E66E12" w:rsidP="00060771">
            <w:pPr>
              <w:rPr>
                <w:sz w:val="18"/>
              </w:rPr>
            </w:pPr>
            <w:r>
              <w:rPr>
                <w:sz w:val="18"/>
              </w:rPr>
              <w:t>In this project, children are introduced to recipes and follow a pictorial recipe to bake a cake.</w:t>
            </w:r>
          </w:p>
          <w:p w:rsidR="00E66E12" w:rsidRDefault="00E66E12" w:rsidP="00060771">
            <w:pPr>
              <w:jc w:val="center"/>
              <w:rPr>
                <w:b/>
                <w:sz w:val="20"/>
              </w:rPr>
            </w:pPr>
            <w:r>
              <w:rPr>
                <w:b/>
                <w:sz w:val="20"/>
              </w:rPr>
              <w:t>Stories and Rhymes:</w:t>
            </w:r>
          </w:p>
          <w:p w:rsidR="00E66E12" w:rsidRPr="00976F13" w:rsidRDefault="00E66E12" w:rsidP="00060771">
            <w:pPr>
              <w:rPr>
                <w:sz w:val="18"/>
              </w:rPr>
            </w:pPr>
            <w:r>
              <w:rPr>
                <w:sz w:val="18"/>
              </w:rPr>
              <w:t>In this project, children follow recipes building on experiences from the project Long Ago.</w:t>
            </w:r>
          </w:p>
          <w:p w:rsidR="00E66E12" w:rsidRDefault="00E66E12" w:rsidP="00060771">
            <w:pPr>
              <w:jc w:val="center"/>
              <w:rPr>
                <w:b/>
                <w:sz w:val="20"/>
              </w:rPr>
            </w:pPr>
            <w:r>
              <w:rPr>
                <w:b/>
                <w:sz w:val="20"/>
              </w:rPr>
              <w:t>Ready Steady Grow:</w:t>
            </w:r>
          </w:p>
          <w:p w:rsidR="00E66E12" w:rsidRPr="00976F13" w:rsidRDefault="00E66E12" w:rsidP="00060771">
            <w:pPr>
              <w:rPr>
                <w:sz w:val="18"/>
              </w:rPr>
            </w:pPr>
            <w:r>
              <w:rPr>
                <w:sz w:val="18"/>
              </w:rPr>
              <w:t>In this project, children begin to explore sources of food. They develop their understanding of recipes and create recipes to make healthy food.</w:t>
            </w:r>
          </w:p>
          <w:p w:rsidR="00E66E12" w:rsidRDefault="00E66E12" w:rsidP="00060771">
            <w:pPr>
              <w:jc w:val="center"/>
              <w:rPr>
                <w:b/>
                <w:sz w:val="20"/>
              </w:rPr>
            </w:pPr>
            <w:r>
              <w:rPr>
                <w:b/>
                <w:sz w:val="20"/>
              </w:rPr>
              <w:t>Signs of Spring:</w:t>
            </w:r>
          </w:p>
          <w:p w:rsidR="00E66E12" w:rsidRPr="00976F13" w:rsidRDefault="00E66E12" w:rsidP="00060771">
            <w:pPr>
              <w:rPr>
                <w:sz w:val="18"/>
              </w:rPr>
            </w:pPr>
          </w:p>
        </w:tc>
        <w:tc>
          <w:tcPr>
            <w:tcW w:w="2522" w:type="dxa"/>
          </w:tcPr>
          <w:p w:rsidR="00E66E12" w:rsidRDefault="00E66E12" w:rsidP="00060771">
            <w:pPr>
              <w:jc w:val="center"/>
              <w:rPr>
                <w:b/>
                <w:u w:val="single"/>
              </w:rPr>
            </w:pPr>
            <w:r w:rsidRPr="000D2E78">
              <w:rPr>
                <w:b/>
                <w:u w:val="single"/>
              </w:rPr>
              <w:t>Summer</w:t>
            </w:r>
          </w:p>
          <w:p w:rsidR="00E66E12" w:rsidRDefault="00E66E12" w:rsidP="00060771">
            <w:pPr>
              <w:jc w:val="center"/>
              <w:rPr>
                <w:b/>
                <w:sz w:val="20"/>
              </w:rPr>
            </w:pPr>
            <w:r w:rsidRPr="00B53F4C">
              <w:rPr>
                <w:b/>
                <w:sz w:val="20"/>
              </w:rPr>
              <w:t>Moving On</w:t>
            </w:r>
            <w:r>
              <w:rPr>
                <w:b/>
                <w:sz w:val="20"/>
              </w:rPr>
              <w:t>:</w:t>
            </w:r>
          </w:p>
          <w:p w:rsidR="00E66E12" w:rsidRPr="000A078F" w:rsidRDefault="00E66E12" w:rsidP="00060771">
            <w:pPr>
              <w:rPr>
                <w:sz w:val="18"/>
              </w:rPr>
            </w:pPr>
          </w:p>
          <w:p w:rsidR="00E66E12" w:rsidRPr="000D2E78" w:rsidRDefault="00E66E12" w:rsidP="00060771">
            <w:pPr>
              <w:jc w:val="center"/>
              <w:rPr>
                <w:b/>
                <w:u w:val="single"/>
              </w:rPr>
            </w:pPr>
          </w:p>
        </w:tc>
      </w:tr>
      <w:tr w:rsidR="00E66E12" w:rsidTr="00060771">
        <w:trPr>
          <w:trHeight w:val="1434"/>
        </w:trPr>
        <w:tc>
          <w:tcPr>
            <w:tcW w:w="717" w:type="dxa"/>
          </w:tcPr>
          <w:p w:rsidR="00E66E12" w:rsidRDefault="00E66E12" w:rsidP="00060771">
            <w:r>
              <w:t>KS1</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r>
      <w:tr w:rsidR="00E66E12" w:rsidTr="00060771">
        <w:trPr>
          <w:trHeight w:val="1520"/>
        </w:trPr>
        <w:tc>
          <w:tcPr>
            <w:tcW w:w="717" w:type="dxa"/>
          </w:tcPr>
          <w:p w:rsidR="00E66E12" w:rsidRDefault="00E66E12" w:rsidP="00060771">
            <w:r>
              <w:t>LKS2</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r>
      <w:tr w:rsidR="00E66E12" w:rsidTr="00060771">
        <w:trPr>
          <w:trHeight w:val="1434"/>
        </w:trPr>
        <w:tc>
          <w:tcPr>
            <w:tcW w:w="717" w:type="dxa"/>
          </w:tcPr>
          <w:p w:rsidR="00E66E12" w:rsidRDefault="00E66E12" w:rsidP="00060771">
            <w:r>
              <w:t>UKS2</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c>
          <w:tcPr>
            <w:tcW w:w="2522" w:type="dxa"/>
          </w:tcPr>
          <w:p w:rsidR="00E66E12" w:rsidRPr="000D2E78" w:rsidRDefault="00E66E12" w:rsidP="00060771">
            <w:pPr>
              <w:jc w:val="center"/>
              <w:rPr>
                <w:b/>
                <w:u w:val="single"/>
              </w:rPr>
            </w:pPr>
            <w:r w:rsidRPr="000D2E78">
              <w:rPr>
                <w:b/>
                <w:u w:val="single"/>
              </w:rPr>
              <w:t>Autumn</w:t>
            </w:r>
          </w:p>
        </w:tc>
        <w:tc>
          <w:tcPr>
            <w:tcW w:w="2522" w:type="dxa"/>
          </w:tcPr>
          <w:p w:rsidR="00E66E12" w:rsidRPr="000D2E78" w:rsidRDefault="00E66E12" w:rsidP="00060771">
            <w:pPr>
              <w:jc w:val="center"/>
              <w:rPr>
                <w:b/>
                <w:u w:val="single"/>
              </w:rPr>
            </w:pPr>
            <w:r w:rsidRPr="000D2E78">
              <w:rPr>
                <w:b/>
                <w:u w:val="single"/>
              </w:rPr>
              <w:t>Spring</w:t>
            </w:r>
          </w:p>
        </w:tc>
        <w:tc>
          <w:tcPr>
            <w:tcW w:w="2522" w:type="dxa"/>
          </w:tcPr>
          <w:p w:rsidR="00E66E12" w:rsidRPr="000D2E78" w:rsidRDefault="00E66E12" w:rsidP="00060771">
            <w:pPr>
              <w:jc w:val="center"/>
              <w:rPr>
                <w:b/>
                <w:u w:val="single"/>
              </w:rPr>
            </w:pPr>
            <w:r w:rsidRPr="000D2E78">
              <w:rPr>
                <w:b/>
                <w:u w:val="single"/>
              </w:rPr>
              <w:t>Summer</w:t>
            </w:r>
          </w:p>
        </w:tc>
      </w:tr>
    </w:tbl>
    <w:p w:rsidR="00E66E12" w:rsidRDefault="00E66E12" w:rsidP="00E66E12">
      <w:pPr>
        <w:ind w:firstLine="720"/>
      </w:pPr>
    </w:p>
    <w:p w:rsidR="00E66E12" w:rsidRDefault="00E66E12" w:rsidP="00E66E12">
      <w:pPr>
        <w:ind w:firstLine="720"/>
      </w:pPr>
    </w:p>
    <w:p w:rsidR="00EB65DE" w:rsidRDefault="00EB65DE">
      <w:bookmarkStart w:id="0" w:name="_GoBack"/>
      <w:bookmarkEnd w:id="0"/>
    </w:p>
    <w:sectPr w:rsidR="00EB65DE" w:rsidSect="00E66E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12"/>
    <w:rsid w:val="00E66E12"/>
    <w:rsid w:val="00EB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01398-8CCF-430F-8603-C923B4D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1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Miss C</dc:creator>
  <cp:keywords/>
  <dc:description/>
  <cp:lastModifiedBy>Robinson Miss C</cp:lastModifiedBy>
  <cp:revision>1</cp:revision>
  <dcterms:created xsi:type="dcterms:W3CDTF">2022-01-05T09:33:00Z</dcterms:created>
  <dcterms:modified xsi:type="dcterms:W3CDTF">2022-01-05T09:36:00Z</dcterms:modified>
</cp:coreProperties>
</file>